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31" w:rsidRPr="00A33531" w:rsidRDefault="00A33531" w:rsidP="008868C5">
      <w:pPr>
        <w:jc w:val="center"/>
      </w:pPr>
      <w:r w:rsidRPr="00A33531">
        <w:rPr>
          <w:b/>
          <w:bCs/>
        </w:rPr>
        <w:t>План работы Совета по качеству</w:t>
      </w:r>
    </w:p>
    <w:tbl>
      <w:tblPr>
        <w:tblStyle w:val="a3"/>
        <w:tblW w:w="0" w:type="auto"/>
        <w:tblLook w:val="04A0"/>
      </w:tblPr>
      <w:tblGrid>
        <w:gridCol w:w="1220"/>
        <w:gridCol w:w="2512"/>
        <w:gridCol w:w="3565"/>
        <w:gridCol w:w="2088"/>
      </w:tblGrid>
      <w:tr w:rsidR="00A33531" w:rsidRPr="00A33531" w:rsidTr="00E15C1F">
        <w:tc>
          <w:tcPr>
            <w:tcW w:w="1220" w:type="dxa"/>
            <w:hideMark/>
          </w:tcPr>
          <w:p w:rsidR="006E43EF" w:rsidRPr="00A33531" w:rsidRDefault="00A33531" w:rsidP="00A33531">
            <w:r w:rsidRPr="00A33531">
              <w:t>Сроки</w:t>
            </w:r>
          </w:p>
        </w:tc>
        <w:tc>
          <w:tcPr>
            <w:tcW w:w="2512" w:type="dxa"/>
            <w:hideMark/>
          </w:tcPr>
          <w:p w:rsidR="006E43EF" w:rsidRPr="00A33531" w:rsidRDefault="00A33531" w:rsidP="00A33531">
            <w:r w:rsidRPr="00A33531">
              <w:t>задачи</w:t>
            </w:r>
          </w:p>
        </w:tc>
        <w:tc>
          <w:tcPr>
            <w:tcW w:w="3565" w:type="dxa"/>
            <w:hideMark/>
          </w:tcPr>
          <w:p w:rsidR="006E43EF" w:rsidRPr="00A33531" w:rsidRDefault="00A33531" w:rsidP="00A33531">
            <w:r w:rsidRPr="00A33531">
              <w:t>мероприятие</w:t>
            </w:r>
          </w:p>
        </w:tc>
        <w:tc>
          <w:tcPr>
            <w:tcW w:w="2088" w:type="dxa"/>
            <w:hideMark/>
          </w:tcPr>
          <w:p w:rsidR="006E43EF" w:rsidRPr="00A33531" w:rsidRDefault="00A33531" w:rsidP="00A33531">
            <w:r w:rsidRPr="00A33531">
              <w:t>Ответственные</w:t>
            </w:r>
          </w:p>
        </w:tc>
      </w:tr>
      <w:tr w:rsidR="00A33531" w:rsidRPr="00A33531" w:rsidTr="00E15C1F">
        <w:tc>
          <w:tcPr>
            <w:tcW w:w="1220" w:type="dxa"/>
            <w:hideMark/>
          </w:tcPr>
          <w:p w:rsidR="006E43EF" w:rsidRPr="00A33531" w:rsidRDefault="00A33531" w:rsidP="00A33531">
            <w:r w:rsidRPr="00A33531">
              <w:t>август</w:t>
            </w:r>
          </w:p>
        </w:tc>
        <w:tc>
          <w:tcPr>
            <w:tcW w:w="2512" w:type="dxa"/>
            <w:hideMark/>
          </w:tcPr>
          <w:p w:rsidR="006E43EF" w:rsidRPr="00A33531" w:rsidRDefault="00A33531" w:rsidP="00275CD0">
            <w:r w:rsidRPr="00A33531">
              <w:t xml:space="preserve">Создание условий для введения и реализации ФГОС  </w:t>
            </w:r>
            <w:r w:rsidR="00275CD0">
              <w:t>ООО</w:t>
            </w:r>
          </w:p>
        </w:tc>
        <w:tc>
          <w:tcPr>
            <w:tcW w:w="3565" w:type="dxa"/>
            <w:hideMark/>
          </w:tcPr>
          <w:p w:rsidR="006E43EF" w:rsidRPr="00A33531" w:rsidRDefault="00A33531" w:rsidP="00A33531">
            <w:r w:rsidRPr="00A33531">
              <w:t>Контроль качества составления рабочих программ, программ внеурочной деятельности и внеклассной работы, воспитательной работы</w:t>
            </w:r>
          </w:p>
        </w:tc>
        <w:tc>
          <w:tcPr>
            <w:tcW w:w="2088" w:type="dxa"/>
            <w:hideMark/>
          </w:tcPr>
          <w:p w:rsidR="006E43EF" w:rsidRPr="00A33531" w:rsidRDefault="00A33531" w:rsidP="00275CD0">
            <w:r w:rsidRPr="00A33531">
              <w:t>Рук</w:t>
            </w:r>
            <w:r w:rsidR="00275CD0">
              <w:t>оводители предметных кафедр,ЗДУВР, ЗДВР</w:t>
            </w:r>
          </w:p>
        </w:tc>
      </w:tr>
      <w:tr w:rsidR="00A33531" w:rsidRPr="00A33531" w:rsidTr="00E15C1F">
        <w:tc>
          <w:tcPr>
            <w:tcW w:w="1220" w:type="dxa"/>
            <w:hideMark/>
          </w:tcPr>
          <w:p w:rsidR="006E43EF" w:rsidRPr="00A33531" w:rsidRDefault="00A33531" w:rsidP="00A33531">
            <w:r w:rsidRPr="00A33531">
              <w:t>В течение года</w:t>
            </w:r>
          </w:p>
        </w:tc>
        <w:tc>
          <w:tcPr>
            <w:tcW w:w="2512" w:type="dxa"/>
            <w:hideMark/>
          </w:tcPr>
          <w:p w:rsidR="006E43EF" w:rsidRPr="00A33531" w:rsidRDefault="00A33531" w:rsidP="00A33531">
            <w:r w:rsidRPr="00A33531">
              <w:t>Мониторинг качества образовательного процесса в условиях введения ФГОС ООО</w:t>
            </w:r>
          </w:p>
        </w:tc>
        <w:tc>
          <w:tcPr>
            <w:tcW w:w="3565" w:type="dxa"/>
            <w:hideMark/>
          </w:tcPr>
          <w:p w:rsidR="00A33531" w:rsidRPr="00A33531" w:rsidRDefault="00A33531" w:rsidP="00A33531">
            <w:r w:rsidRPr="00A33531">
              <w:t>Внутришкольный контроль качества введения и реализации ФГОС ООО</w:t>
            </w:r>
          </w:p>
          <w:p w:rsidR="006E43EF" w:rsidRPr="00A33531" w:rsidRDefault="00A33531" w:rsidP="00A33531">
            <w:r w:rsidRPr="00A33531">
              <w:t> </w:t>
            </w:r>
          </w:p>
        </w:tc>
        <w:tc>
          <w:tcPr>
            <w:tcW w:w="2088" w:type="dxa"/>
            <w:hideMark/>
          </w:tcPr>
          <w:p w:rsidR="006E43EF" w:rsidRPr="00A33531" w:rsidRDefault="00275CD0" w:rsidP="00A33531">
            <w:r w:rsidRPr="00275CD0">
              <w:t>Руководители предметных кафедр, ЗДУВР</w:t>
            </w:r>
          </w:p>
        </w:tc>
      </w:tr>
      <w:tr w:rsidR="00A33531" w:rsidRPr="00A33531" w:rsidTr="00E15C1F">
        <w:tc>
          <w:tcPr>
            <w:tcW w:w="1220" w:type="dxa"/>
            <w:hideMark/>
          </w:tcPr>
          <w:p w:rsidR="006E43EF" w:rsidRPr="00A33531" w:rsidRDefault="00A33531" w:rsidP="00A33531">
            <w:r w:rsidRPr="00A33531">
              <w:t>сентябрь</w:t>
            </w:r>
          </w:p>
        </w:tc>
        <w:tc>
          <w:tcPr>
            <w:tcW w:w="2512" w:type="dxa"/>
            <w:hideMark/>
          </w:tcPr>
          <w:p w:rsidR="006E43EF" w:rsidRPr="00A33531" w:rsidRDefault="00A33531" w:rsidP="00A33531">
            <w:r w:rsidRPr="00A33531">
              <w:t>Совершенствование системы оценивания качества образования</w:t>
            </w:r>
          </w:p>
        </w:tc>
        <w:tc>
          <w:tcPr>
            <w:tcW w:w="3565" w:type="dxa"/>
            <w:hideMark/>
          </w:tcPr>
          <w:p w:rsidR="006E43EF" w:rsidRPr="00A33531" w:rsidRDefault="00A33531" w:rsidP="00A33531">
            <w:r w:rsidRPr="00A33531">
              <w:t>Разработка критериев рейтинговой оценки профессиональной деятельности педагогов</w:t>
            </w:r>
          </w:p>
        </w:tc>
        <w:tc>
          <w:tcPr>
            <w:tcW w:w="2088" w:type="dxa"/>
            <w:hideMark/>
          </w:tcPr>
          <w:p w:rsidR="006E43EF" w:rsidRPr="00A33531" w:rsidRDefault="00A33531" w:rsidP="00A33531">
            <w:r w:rsidRPr="00A33531">
              <w:t>Совет по качеству</w:t>
            </w:r>
          </w:p>
        </w:tc>
      </w:tr>
      <w:tr w:rsidR="00275CD0" w:rsidRPr="00A33531" w:rsidTr="00E15C1F">
        <w:tc>
          <w:tcPr>
            <w:tcW w:w="1220" w:type="dxa"/>
            <w:hideMark/>
          </w:tcPr>
          <w:p w:rsidR="00275CD0" w:rsidRPr="00A33531" w:rsidRDefault="00275CD0" w:rsidP="00A33531">
            <w:r w:rsidRPr="00A33531">
              <w:t>октябрь</w:t>
            </w:r>
          </w:p>
        </w:tc>
        <w:tc>
          <w:tcPr>
            <w:tcW w:w="2512" w:type="dxa"/>
            <w:vMerge w:val="restart"/>
            <w:hideMark/>
          </w:tcPr>
          <w:p w:rsidR="00275CD0" w:rsidRPr="00A33531" w:rsidRDefault="00275CD0" w:rsidP="00A33531">
            <w:r w:rsidRPr="00A33531">
              <w:t>Повышение профессионализма учителей</w:t>
            </w:r>
          </w:p>
        </w:tc>
        <w:tc>
          <w:tcPr>
            <w:tcW w:w="3565" w:type="dxa"/>
            <w:hideMark/>
          </w:tcPr>
          <w:p w:rsidR="00275CD0" w:rsidRPr="00A33531" w:rsidRDefault="00275CD0" w:rsidP="00A33531">
            <w:r w:rsidRPr="00A33531">
              <w:t>Самооценка профессиональных компетенций педагогов</w:t>
            </w:r>
          </w:p>
        </w:tc>
        <w:tc>
          <w:tcPr>
            <w:tcW w:w="2088" w:type="dxa"/>
            <w:vMerge w:val="restart"/>
          </w:tcPr>
          <w:p w:rsidR="00275CD0" w:rsidRPr="00A33531" w:rsidRDefault="00275CD0" w:rsidP="00A33531">
            <w:r w:rsidRPr="00275CD0">
              <w:t>Руководители предметных кафедр, ЗДУВР</w:t>
            </w:r>
          </w:p>
        </w:tc>
      </w:tr>
      <w:tr w:rsidR="00275CD0" w:rsidRPr="00A33531" w:rsidTr="00E15C1F">
        <w:tc>
          <w:tcPr>
            <w:tcW w:w="1220" w:type="dxa"/>
            <w:hideMark/>
          </w:tcPr>
          <w:p w:rsidR="00275CD0" w:rsidRPr="00A33531" w:rsidRDefault="00275CD0" w:rsidP="00A33531">
            <w:r w:rsidRPr="00A33531">
              <w:t>ноябрь</w:t>
            </w:r>
          </w:p>
        </w:tc>
        <w:tc>
          <w:tcPr>
            <w:tcW w:w="0" w:type="auto"/>
            <w:vMerge/>
            <w:hideMark/>
          </w:tcPr>
          <w:p w:rsidR="00275CD0" w:rsidRPr="00A33531" w:rsidRDefault="00275CD0" w:rsidP="00A33531"/>
        </w:tc>
        <w:tc>
          <w:tcPr>
            <w:tcW w:w="3565" w:type="dxa"/>
            <w:hideMark/>
          </w:tcPr>
          <w:p w:rsidR="00275CD0" w:rsidRPr="00A33531" w:rsidRDefault="00275CD0" w:rsidP="00A33531">
            <w:r w:rsidRPr="00A33531">
              <w:t>Мониторинг проектно- исследовательских компетенций</w:t>
            </w:r>
          </w:p>
        </w:tc>
        <w:tc>
          <w:tcPr>
            <w:tcW w:w="2088" w:type="dxa"/>
            <w:vMerge/>
            <w:hideMark/>
          </w:tcPr>
          <w:p w:rsidR="00275CD0" w:rsidRPr="00A33531" w:rsidRDefault="00275CD0" w:rsidP="00A33531"/>
        </w:tc>
      </w:tr>
      <w:tr w:rsidR="00275CD0" w:rsidRPr="00A33531" w:rsidTr="00E15C1F">
        <w:tc>
          <w:tcPr>
            <w:tcW w:w="1220" w:type="dxa"/>
            <w:hideMark/>
          </w:tcPr>
          <w:p w:rsidR="00275CD0" w:rsidRPr="00A33531" w:rsidRDefault="00275CD0" w:rsidP="00A33531">
            <w:r w:rsidRPr="00A33531">
              <w:t>декабрь</w:t>
            </w:r>
          </w:p>
        </w:tc>
        <w:tc>
          <w:tcPr>
            <w:tcW w:w="0" w:type="auto"/>
            <w:vMerge/>
            <w:hideMark/>
          </w:tcPr>
          <w:p w:rsidR="00275CD0" w:rsidRPr="00A33531" w:rsidRDefault="00275CD0" w:rsidP="00A33531"/>
        </w:tc>
        <w:tc>
          <w:tcPr>
            <w:tcW w:w="3565" w:type="dxa"/>
            <w:hideMark/>
          </w:tcPr>
          <w:p w:rsidR="00275CD0" w:rsidRPr="00A33531" w:rsidRDefault="00275CD0" w:rsidP="00A33531">
            <w:r w:rsidRPr="00A33531">
              <w:t>Реализация тем самообразования</w:t>
            </w:r>
          </w:p>
        </w:tc>
        <w:tc>
          <w:tcPr>
            <w:tcW w:w="2088" w:type="dxa"/>
            <w:vMerge/>
            <w:hideMark/>
          </w:tcPr>
          <w:p w:rsidR="00275CD0" w:rsidRPr="00A33531" w:rsidRDefault="00275CD0" w:rsidP="00A33531"/>
        </w:tc>
      </w:tr>
      <w:tr w:rsidR="00275CD0" w:rsidRPr="00A33531" w:rsidTr="00E15C1F">
        <w:tc>
          <w:tcPr>
            <w:tcW w:w="1220" w:type="dxa"/>
            <w:hideMark/>
          </w:tcPr>
          <w:p w:rsidR="00275CD0" w:rsidRPr="00A33531" w:rsidRDefault="00275CD0" w:rsidP="00A33531">
            <w:r w:rsidRPr="00A33531">
              <w:t>февраль</w:t>
            </w:r>
          </w:p>
        </w:tc>
        <w:tc>
          <w:tcPr>
            <w:tcW w:w="2512" w:type="dxa"/>
            <w:vMerge w:val="restart"/>
            <w:hideMark/>
          </w:tcPr>
          <w:p w:rsidR="00275CD0" w:rsidRPr="00A33531" w:rsidRDefault="00275CD0" w:rsidP="00A33531">
            <w:r w:rsidRPr="00A33531">
              <w:t>Повышение квалификации педагогов</w:t>
            </w:r>
          </w:p>
        </w:tc>
        <w:tc>
          <w:tcPr>
            <w:tcW w:w="3565" w:type="dxa"/>
            <w:hideMark/>
          </w:tcPr>
          <w:p w:rsidR="00275CD0" w:rsidRPr="00A33531" w:rsidRDefault="00275CD0" w:rsidP="00A33531">
            <w:r w:rsidRPr="00A33531">
              <w:t>Посещаемость курсов ПК</w:t>
            </w:r>
          </w:p>
        </w:tc>
        <w:tc>
          <w:tcPr>
            <w:tcW w:w="2088" w:type="dxa"/>
            <w:vMerge w:val="restart"/>
            <w:hideMark/>
          </w:tcPr>
          <w:p w:rsidR="00275CD0" w:rsidRPr="00A33531" w:rsidRDefault="00275CD0" w:rsidP="00A33531">
            <w:r w:rsidRPr="00275CD0">
              <w:t>Руководители предметных кафедр, ЗДУВР</w:t>
            </w:r>
          </w:p>
          <w:p w:rsidR="00275CD0" w:rsidRPr="00A33531" w:rsidRDefault="00275CD0" w:rsidP="00A33531">
            <w:r w:rsidRPr="00A33531">
              <w:t>Совет по качеству</w:t>
            </w:r>
          </w:p>
        </w:tc>
      </w:tr>
      <w:tr w:rsidR="00275CD0" w:rsidRPr="00A33531" w:rsidTr="00E15C1F">
        <w:tc>
          <w:tcPr>
            <w:tcW w:w="1220" w:type="dxa"/>
            <w:hideMark/>
          </w:tcPr>
          <w:p w:rsidR="00275CD0" w:rsidRPr="00A33531" w:rsidRDefault="00275CD0" w:rsidP="00A33531">
            <w:r w:rsidRPr="00A33531">
              <w:t>март</w:t>
            </w:r>
          </w:p>
        </w:tc>
        <w:tc>
          <w:tcPr>
            <w:tcW w:w="2512" w:type="dxa"/>
            <w:vMerge/>
            <w:hideMark/>
          </w:tcPr>
          <w:p w:rsidR="00275CD0" w:rsidRPr="00A33531" w:rsidRDefault="00275CD0" w:rsidP="00A33531"/>
        </w:tc>
        <w:tc>
          <w:tcPr>
            <w:tcW w:w="3565" w:type="dxa"/>
            <w:hideMark/>
          </w:tcPr>
          <w:p w:rsidR="00275CD0" w:rsidRPr="00A33531" w:rsidRDefault="00275CD0" w:rsidP="00A33531">
            <w:r w:rsidRPr="00A33531">
              <w:t>Мониторинг формирования проектно- исследовательских компетенций обучающихся</w:t>
            </w:r>
          </w:p>
        </w:tc>
        <w:tc>
          <w:tcPr>
            <w:tcW w:w="2088" w:type="dxa"/>
            <w:vMerge/>
            <w:hideMark/>
          </w:tcPr>
          <w:p w:rsidR="00275CD0" w:rsidRPr="00A33531" w:rsidRDefault="00275CD0" w:rsidP="00A33531"/>
        </w:tc>
      </w:tr>
      <w:tr w:rsidR="00275CD0" w:rsidRPr="00A33531" w:rsidTr="00E15C1F">
        <w:tc>
          <w:tcPr>
            <w:tcW w:w="1220" w:type="dxa"/>
            <w:hideMark/>
          </w:tcPr>
          <w:p w:rsidR="00275CD0" w:rsidRPr="00A33531" w:rsidRDefault="00275CD0" w:rsidP="00A33531">
            <w:r w:rsidRPr="00A33531">
              <w:t>апрель</w:t>
            </w:r>
          </w:p>
        </w:tc>
        <w:tc>
          <w:tcPr>
            <w:tcW w:w="0" w:type="auto"/>
            <w:vMerge/>
            <w:hideMark/>
          </w:tcPr>
          <w:p w:rsidR="00275CD0" w:rsidRPr="00A33531" w:rsidRDefault="00275CD0" w:rsidP="00A33531"/>
        </w:tc>
        <w:tc>
          <w:tcPr>
            <w:tcW w:w="3565" w:type="dxa"/>
            <w:hideMark/>
          </w:tcPr>
          <w:p w:rsidR="00275CD0" w:rsidRPr="00A33531" w:rsidRDefault="00275CD0" w:rsidP="00A33531">
            <w:r w:rsidRPr="00A33531">
              <w:t>Мониторинг уровня информированности учителей о профессиональном стандарте педагога</w:t>
            </w:r>
          </w:p>
        </w:tc>
        <w:tc>
          <w:tcPr>
            <w:tcW w:w="2088" w:type="dxa"/>
            <w:vMerge/>
            <w:hideMark/>
          </w:tcPr>
          <w:p w:rsidR="00275CD0" w:rsidRPr="00A33531" w:rsidRDefault="00275CD0" w:rsidP="00A33531"/>
        </w:tc>
      </w:tr>
      <w:tr w:rsidR="00A33531" w:rsidRPr="00A33531" w:rsidTr="00E15C1F">
        <w:tc>
          <w:tcPr>
            <w:tcW w:w="1220" w:type="dxa"/>
            <w:hideMark/>
          </w:tcPr>
          <w:p w:rsidR="006E43EF" w:rsidRPr="00A33531" w:rsidRDefault="00A33531" w:rsidP="00A33531">
            <w:r w:rsidRPr="00A33531">
              <w:t>май</w:t>
            </w:r>
          </w:p>
        </w:tc>
        <w:tc>
          <w:tcPr>
            <w:tcW w:w="2512" w:type="dxa"/>
            <w:hideMark/>
          </w:tcPr>
          <w:p w:rsidR="006E43EF" w:rsidRPr="00A33531" w:rsidRDefault="00A33531" w:rsidP="00A33531">
            <w:r w:rsidRPr="00A33531">
              <w:t>Обеспечение программы инновационной деятельности</w:t>
            </w:r>
          </w:p>
        </w:tc>
        <w:tc>
          <w:tcPr>
            <w:tcW w:w="3565" w:type="dxa"/>
            <w:hideMark/>
          </w:tcPr>
          <w:p w:rsidR="006E43EF" w:rsidRPr="00A33531" w:rsidRDefault="00A33531" w:rsidP="00A33531">
            <w:r w:rsidRPr="00A33531">
              <w:t>Рейтинг профессиональной компетентности педагогов</w:t>
            </w:r>
          </w:p>
        </w:tc>
        <w:tc>
          <w:tcPr>
            <w:tcW w:w="2088" w:type="dxa"/>
            <w:hideMark/>
          </w:tcPr>
          <w:p w:rsidR="006E43EF" w:rsidRPr="00A33531" w:rsidRDefault="00275CD0" w:rsidP="00A33531">
            <w:r w:rsidRPr="00275CD0">
              <w:t>Руководители предметных кафедр, ЗДУВР</w:t>
            </w:r>
          </w:p>
        </w:tc>
      </w:tr>
    </w:tbl>
    <w:p w:rsidR="00A33531" w:rsidRPr="00A33531" w:rsidRDefault="00A33531" w:rsidP="00A33531">
      <w:r w:rsidRPr="00A33531">
        <w:t> </w:t>
      </w:r>
    </w:p>
    <w:p w:rsidR="00A33531" w:rsidRDefault="00A33531" w:rsidP="00A33531">
      <w:pPr>
        <w:rPr>
          <w:b/>
          <w:bCs/>
        </w:rPr>
      </w:pPr>
    </w:p>
    <w:sectPr w:rsidR="00A33531" w:rsidSect="0039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3531"/>
    <w:rsid w:val="00224912"/>
    <w:rsid w:val="00275CD0"/>
    <w:rsid w:val="00392743"/>
    <w:rsid w:val="006E43EF"/>
    <w:rsid w:val="008868C5"/>
    <w:rsid w:val="00A33531"/>
    <w:rsid w:val="00BF62ED"/>
    <w:rsid w:val="00E1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2016-12-15T06:41:00Z</dcterms:created>
  <dcterms:modified xsi:type="dcterms:W3CDTF">2016-12-15T06:41:00Z</dcterms:modified>
</cp:coreProperties>
</file>