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2" w:rsidRDefault="00E973B2" w:rsidP="00E973B2">
      <w:pPr>
        <w:shd w:val="clear" w:color="auto" w:fill="FFFFFF"/>
        <w:autoSpaceDE w:val="0"/>
        <w:autoSpaceDN w:val="0"/>
        <w:adjustRightInd w:val="0"/>
        <w:jc w:val="center"/>
        <w:rPr>
          <w:rFonts w:ascii="a_AlbionicTitulCmUp" w:hAnsi="a_AlbionicTitulCmUp" w:cs="Times New Roman"/>
          <w:b/>
          <w:bCs/>
          <w:sz w:val="32"/>
        </w:rPr>
      </w:pPr>
    </w:p>
    <w:p w:rsidR="00E973B2" w:rsidRPr="00E973B2" w:rsidRDefault="00E973B2" w:rsidP="00E973B2">
      <w:pPr>
        <w:shd w:val="clear" w:color="auto" w:fill="FFFFFF"/>
        <w:tabs>
          <w:tab w:val="center" w:pos="4961"/>
          <w:tab w:val="right" w:pos="9922"/>
        </w:tabs>
        <w:autoSpaceDE w:val="0"/>
        <w:autoSpaceDN w:val="0"/>
        <w:adjustRightInd w:val="0"/>
        <w:rPr>
          <w:rFonts w:ascii="a_AlbionicTitulCmUp" w:hAnsi="a_AlbionicTitulCmUp" w:cs="Times New Roman"/>
          <w:b/>
          <w:bCs/>
          <w:color w:val="FF0000"/>
          <w:sz w:val="32"/>
        </w:rPr>
      </w:pPr>
      <w:r>
        <w:rPr>
          <w:rFonts w:ascii="a_AlbionicTitulCmUp" w:hAnsi="a_AlbionicTitulCmUp" w:cs="Times New Roman"/>
          <w:b/>
          <w:bCs/>
          <w:color w:val="FF0000"/>
          <w:sz w:val="32"/>
        </w:rPr>
        <w:tab/>
      </w:r>
      <w:r w:rsidRPr="00E973B2">
        <w:rPr>
          <w:rFonts w:ascii="a_AlbionicTitulCmUp" w:hAnsi="a_AlbionicTitulCmUp" w:cs="Times New Roman"/>
          <w:b/>
          <w:bCs/>
          <w:color w:val="FF0000"/>
          <w:sz w:val="32"/>
        </w:rPr>
        <w:t xml:space="preserve">ИНСТРУКЦИЯ </w:t>
      </w:r>
      <w:r>
        <w:rPr>
          <w:rFonts w:ascii="a_AlbionicTitulCmUp" w:hAnsi="a_AlbionicTitulCmUp" w:cs="Times New Roman"/>
          <w:b/>
          <w:bCs/>
          <w:color w:val="FF0000"/>
          <w:sz w:val="32"/>
        </w:rPr>
        <w:tab/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jc w:val="center"/>
        <w:rPr>
          <w:rFonts w:ascii="a_AlbionicTitulCmUp" w:hAnsi="a_AlbionicTitulCmUp" w:cs="Times New Roman"/>
          <w:color w:val="FF0000"/>
          <w:sz w:val="32"/>
        </w:rPr>
      </w:pPr>
      <w:r w:rsidRPr="00E973B2">
        <w:rPr>
          <w:rFonts w:ascii="a_AlbionicTitulCmUp" w:hAnsi="a_AlbionicTitulCmUp" w:cs="Times New Roman"/>
          <w:b/>
          <w:bCs/>
          <w:color w:val="FF0000"/>
          <w:sz w:val="32"/>
        </w:rPr>
        <w:t>по правилам безопасного поведения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jc w:val="center"/>
        <w:rPr>
          <w:rFonts w:ascii="a_AlbionicTitulCmUp" w:hAnsi="a_AlbionicTitulCmUp" w:cs="Times New Roman"/>
          <w:color w:val="FF0000"/>
          <w:sz w:val="32"/>
        </w:rPr>
      </w:pPr>
      <w:r w:rsidRPr="00E973B2">
        <w:rPr>
          <w:rFonts w:ascii="a_AlbionicTitulCmUp" w:hAnsi="a_AlbionicTitulCmUp" w:cs="Times New Roman"/>
          <w:b/>
          <w:bCs/>
          <w:color w:val="FF0000"/>
          <w:sz w:val="32"/>
        </w:rPr>
        <w:t>на дорогах и на транспорте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1. При выходе на улицу посмотри сначала налево, потом направо, чтобы не помешать прохожим.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2. Маршрут в школу выбирай самый безопасный, тот, где надо реже переходить улицу или дорогу.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3. Когда идешь по улицам города, будь осторожен. Не торопись. Иди только по тротуару или обочине.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4. Меньше переходов - меньше опасностей.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5. Иди не спеша по правой стороне тротуара.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6. По обочине иди подальше от края дороги.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7. Не выходи на проезжую часть улицы или дороги.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8. Проходя мимо ворот, будь особенно осторожен: из ворот может выехать автомобиль.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9. Осторожно проходи мимо стоящего автомобиля: пассажиры могут резко открыть дверь и ударить тебя.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10. Переходи улицу только по пешеходным переходам.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12. Улицу, где нет пешеходного перехода, надо переходить одного угла тротуара к другому: так безопасней.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13. Если на улице большое движение, попроси взрослого или сотрудника милиции помочь ее перейти.</w:t>
      </w:r>
    </w:p>
    <w:p w:rsid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14. Ожидай транспорт на посадочной площадке или тротуаре у указателя остановки.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15. При посадке в автобус, троллейбус, трамвай соблюдай порядок. Не мешай другим пассажирам.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16. В автобус, троллейбус, трамвай входи через задние двери.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17. Выходи только через передние двери. Заранее готовься к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Выходу, пройдя вперед.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 xml:space="preserve">18. Входя и выходя из транспорта, не спеши и не толкайся. 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 w:rsidRPr="00E973B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973B2">
        <w:rPr>
          <w:rFonts w:ascii="Times New Roman" w:hAnsi="Times New Roman" w:cs="Times New Roman"/>
          <w:sz w:val="28"/>
          <w:szCs w:val="28"/>
        </w:rPr>
        <w:t>НИМАНИЕ - жди следующего сигнала; зеленый - ИДИТЕ -можно переходить улицу.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23. Не перебегай улицу или дорогу перед близко идущим транспортом.</w:t>
      </w:r>
    </w:p>
    <w:p w:rsidR="00E973B2" w:rsidRPr="00E973B2" w:rsidRDefault="00E973B2" w:rsidP="00E97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73B2">
        <w:rPr>
          <w:rFonts w:ascii="Times New Roman" w:hAnsi="Times New Roman" w:cs="Times New Roman"/>
          <w:sz w:val="28"/>
          <w:szCs w:val="28"/>
        </w:rPr>
        <w:t>24. Не цепляйся за проходящий мимо транспорт.</w:t>
      </w:r>
    </w:p>
    <w:p w:rsidR="00000000" w:rsidRPr="00E973B2" w:rsidRDefault="00E97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7" style="position:absolute;margin-left:213.3pt;margin-top:103.75pt;width:56.25pt;height:63pt;z-index:251659264;mso-position-vertical:absolute" fillcolor="yellow">
            <v:fill color2="fill darken(118)" rotate="t" method="linear sigma" focus="100%" type="gradient"/>
          </v:oval>
        </w:pict>
      </w:r>
      <w:r>
        <w:rPr>
          <w:rFonts w:ascii="Times New Roman" w:hAnsi="Times New Roman" w:cs="Times New Roman"/>
          <w:noProof/>
        </w:rPr>
        <w:pict>
          <v:oval id="_x0000_s1026" style="position:absolute;margin-left:213.3pt;margin-top:25.15pt;width:56.25pt;height:63pt;z-index:251658240" fillcolor="red">
            <v:fill color2="fill darken(118)" rotate="t" method="linear sigma" focus="100%" type="gradient"/>
          </v:oval>
        </w:pict>
      </w:r>
      <w:r>
        <w:rPr>
          <w:rFonts w:ascii="Times New Roman" w:hAnsi="Times New Roman" w:cs="Times New Roman"/>
          <w:noProof/>
        </w:rPr>
        <w:pict>
          <v:oval id="_x0000_s1028" style="position:absolute;margin-left:213.3pt;margin-top:180.4pt;width:56.25pt;height:63pt;z-index:251660288" fillcolor="#00b050">
            <v:fill color2="fill darken(118)" rotate="t" method="linear sigma" focus="100%" type="gradient"/>
          </v:oval>
        </w:pict>
      </w:r>
    </w:p>
    <w:sectPr w:rsidR="00000000" w:rsidRPr="00E973B2" w:rsidSect="00E973B2">
      <w:pgSz w:w="11906" w:h="16838"/>
      <w:pgMar w:top="567" w:right="850" w:bottom="568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bionicTitulCmUp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B2"/>
    <w:rsid w:val="00E9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2016-02-03T12:57:00Z</dcterms:created>
  <dcterms:modified xsi:type="dcterms:W3CDTF">2016-02-03T13:00:00Z</dcterms:modified>
</cp:coreProperties>
</file>