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32" w:rsidRDefault="008A5932" w:rsidP="00D13534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 xml:space="preserve">ОЦЕНОЧНЫЕ ЛИСТЫ САМОАНАЛИЗА И САМООЦЕНКИ ПРОФЕССИОНАЛЬНОЙ ДЕЯТЕЛЬНОСТИ </w:t>
      </w:r>
    </w:p>
    <w:p w:rsidR="008A5932" w:rsidRDefault="008A5932" w:rsidP="00D13534">
      <w:pPr>
        <w:pStyle w:val="a3"/>
        <w:spacing w:before="0" w:after="0"/>
        <w:jc w:val="center"/>
        <w:rPr>
          <w:b/>
          <w:i w:val="0"/>
          <w:sz w:val="28"/>
        </w:rPr>
      </w:pPr>
      <w:r w:rsidRPr="004F6C5F">
        <w:rPr>
          <w:b/>
          <w:i w:val="0"/>
          <w:sz w:val="28"/>
        </w:rPr>
        <w:t xml:space="preserve">УЧИТЕЛЯ </w:t>
      </w:r>
      <w:r>
        <w:rPr>
          <w:b/>
          <w:i w:val="0"/>
          <w:sz w:val="28"/>
        </w:rPr>
        <w:t>НАЧАЛЬНЫХ КЛАССОВ</w:t>
      </w:r>
    </w:p>
    <w:p w:rsidR="008A5932" w:rsidRDefault="008A5932" w:rsidP="00D13534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>НА ОСНОВЕ ПРОФЕССИОНАЛЬНОГО СТАНДАРТА «ПЕДАГОГ»</w:t>
      </w:r>
    </w:p>
    <w:p w:rsidR="008A5932" w:rsidRDefault="00A728E4" w:rsidP="00071456">
      <w:pPr>
        <w:pStyle w:val="a3"/>
        <w:jc w:val="both"/>
        <w:rPr>
          <w:i w:val="0"/>
          <w:sz w:val="28"/>
        </w:rPr>
      </w:pPr>
      <w:r>
        <w:rPr>
          <w:i w:val="0"/>
          <w:sz w:val="28"/>
          <w:u w:val="single"/>
        </w:rPr>
        <w:t xml:space="preserve">Кузнецова Лидия Алексеевна </w:t>
      </w:r>
      <w:r w:rsidR="008A5932" w:rsidRPr="00071456">
        <w:rPr>
          <w:i w:val="0"/>
          <w:sz w:val="28"/>
          <w:u w:val="single"/>
        </w:rPr>
        <w:t xml:space="preserve">  учитель</w:t>
      </w:r>
      <w:r w:rsidR="008A5932">
        <w:rPr>
          <w:i w:val="0"/>
          <w:sz w:val="28"/>
          <w:u w:val="single"/>
        </w:rPr>
        <w:t xml:space="preserve"> начальных классов</w:t>
      </w:r>
    </w:p>
    <w:p w:rsidR="008A5932" w:rsidRPr="004F6C5F" w:rsidRDefault="008A5932" w:rsidP="00D13534">
      <w:pPr>
        <w:pStyle w:val="a3"/>
        <w:jc w:val="both"/>
        <w:rPr>
          <w:i w:val="0"/>
        </w:rPr>
      </w:pPr>
      <w:r w:rsidRPr="004F6C5F">
        <w:rPr>
          <w:i w:val="0"/>
        </w:rPr>
        <w:t>ФИО                                                Должность</w:t>
      </w:r>
    </w:p>
    <w:p w:rsidR="008A5932" w:rsidRDefault="008A5932" w:rsidP="00D13534">
      <w:pPr>
        <w:pStyle w:val="a3"/>
        <w:rPr>
          <w:sz w:val="28"/>
        </w:rPr>
      </w:pPr>
    </w:p>
    <w:p w:rsidR="008A5932" w:rsidRPr="00665CC0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9"/>
        <w:gridCol w:w="6608"/>
      </w:tblGrid>
      <w:tr w:rsidR="008A5932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На </w:t>
            </w:r>
            <w:proofErr w:type="gramStart"/>
            <w:r w:rsidRPr="00665CC0">
              <w:rPr>
                <w:sz w:val="24"/>
              </w:rPr>
              <w:t>основании</w:t>
            </w:r>
            <w:proofErr w:type="gramEnd"/>
            <w:r w:rsidRPr="00665CC0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B81274" w:rsidRDefault="008A5932" w:rsidP="00665CC0">
            <w:pPr>
              <w:pStyle w:val="a5"/>
              <w:rPr>
                <w:sz w:val="24"/>
                <w:u w:val="single"/>
              </w:rPr>
            </w:pPr>
            <w:r w:rsidRPr="00B81274">
              <w:rPr>
                <w:sz w:val="24"/>
                <w:u w:val="single"/>
              </w:rPr>
              <w:t>– ФГОС НОО;</w:t>
            </w:r>
          </w:p>
          <w:p w:rsidR="008A5932" w:rsidRPr="00665CC0" w:rsidRDefault="008A5932" w:rsidP="00665CC0">
            <w:pPr>
              <w:pStyle w:val="a5"/>
              <w:rPr>
                <w:bCs/>
                <w:sz w:val="24"/>
              </w:rPr>
            </w:pPr>
            <w:r w:rsidRPr="00665CC0">
              <w:rPr>
                <w:sz w:val="24"/>
              </w:rPr>
              <w:t xml:space="preserve">– ФГОС НОО </w:t>
            </w:r>
            <w:proofErr w:type="gramStart"/>
            <w:r w:rsidRPr="00665CC0">
              <w:rPr>
                <w:bCs/>
                <w:sz w:val="24"/>
              </w:rPr>
              <w:t>обучающихся</w:t>
            </w:r>
            <w:proofErr w:type="gramEnd"/>
            <w:r w:rsidRPr="00665CC0">
              <w:rPr>
                <w:bCs/>
                <w:sz w:val="24"/>
              </w:rPr>
              <w:t xml:space="preserve"> с ограниченными возможностями здоровья;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665CC0">
              <w:rPr>
                <w:bCs/>
                <w:sz w:val="24"/>
              </w:rPr>
              <w:t xml:space="preserve">ФГОС </w:t>
            </w:r>
            <w:proofErr w:type="gramStart"/>
            <w:r w:rsidRPr="00665CC0">
              <w:rPr>
                <w:bCs/>
                <w:sz w:val="24"/>
              </w:rPr>
              <w:t>обучающихся</w:t>
            </w:r>
            <w:proofErr w:type="gramEnd"/>
            <w:r w:rsidRPr="00665CC0">
              <w:rPr>
                <w:bCs/>
                <w:sz w:val="24"/>
              </w:rPr>
              <w:t xml:space="preserve"> с умственной отсталостью (интеллектуальными нарушениями)</w:t>
            </w:r>
          </w:p>
        </w:tc>
      </w:tr>
      <w:tr w:rsidR="008A5932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A5932" w:rsidRPr="00665CC0" w:rsidRDefault="008D0E4C" w:rsidP="00665CC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8A5932" w:rsidRPr="00665CC0">
              <w:rPr>
                <w:sz w:val="24"/>
              </w:rPr>
              <w:t>чел.</w:t>
            </w:r>
          </w:p>
        </w:tc>
      </w:tr>
      <w:tr w:rsidR="008A5932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B81274">
              <w:rPr>
                <w:sz w:val="24"/>
                <w:u w:val="single"/>
              </w:rPr>
              <w:t xml:space="preserve">работа с </w:t>
            </w:r>
            <w:proofErr w:type="gramStart"/>
            <w:r w:rsidRPr="00B81274">
              <w:rPr>
                <w:sz w:val="24"/>
                <w:u w:val="single"/>
              </w:rPr>
              <w:t>одаренными</w:t>
            </w:r>
            <w:proofErr w:type="gramEnd"/>
            <w:r w:rsidRPr="00B81274">
              <w:rPr>
                <w:sz w:val="24"/>
                <w:u w:val="single"/>
              </w:rPr>
              <w:t xml:space="preserve"> обучающимися;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– преподаваниерусского языка</w:t>
            </w:r>
            <w:r w:rsidRPr="00665CC0">
              <w:rPr>
                <w:sz w:val="24"/>
              </w:rPr>
              <w:t xml:space="preserve"> обучающимся, для </w:t>
            </w:r>
            <w:proofErr w:type="gramStart"/>
            <w:r w:rsidRPr="00665CC0">
              <w:rPr>
                <w:sz w:val="24"/>
              </w:rPr>
              <w:t>которых</w:t>
            </w:r>
            <w:proofErr w:type="gramEnd"/>
            <w:r w:rsidRPr="00665CC0">
              <w:rPr>
                <w:sz w:val="24"/>
              </w:rPr>
              <w:t xml:space="preserve"> он не является родным;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работа с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>, имеющими проблемы в развитии;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работа с детьми с ОВЗ;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работа с </w:t>
            </w:r>
            <w:proofErr w:type="spellStart"/>
            <w:r w:rsidRPr="00665CC0">
              <w:rPr>
                <w:sz w:val="24"/>
              </w:rPr>
              <w:t>девиантными</w:t>
            </w:r>
            <w:proofErr w:type="spellEnd"/>
            <w:r w:rsidRPr="00665CC0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>, в том числе имеющими отклонения в социальном поведении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другое (указать, что именно</w:t>
            </w:r>
            <w:r w:rsidRPr="00665CC0">
              <w:rPr>
                <w:sz w:val="24"/>
                <w:lang w:val="en-US"/>
              </w:rPr>
              <w:t>)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 w:rsidP="00071456">
      <w:pPr>
        <w:spacing w:after="200" w:line="276" w:lineRule="auto"/>
        <w:ind w:firstLine="0"/>
        <w:jc w:val="right"/>
      </w:pPr>
      <w:r>
        <w:br w:type="page"/>
      </w:r>
      <w:r w:rsidRPr="00665CC0">
        <w:lastRenderedPageBreak/>
        <w:t>Таблица 2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профессиональных достижений учителя</w:t>
      </w:r>
    </w:p>
    <w:p w:rsidR="008A5932" w:rsidRPr="00665CC0" w:rsidRDefault="008A5932" w:rsidP="00665CC0">
      <w:pPr>
        <w:pStyle w:val="a3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A0"/>
      </w:tblPr>
      <w:tblGrid>
        <w:gridCol w:w="585"/>
        <w:gridCol w:w="1634"/>
        <w:gridCol w:w="2283"/>
        <w:gridCol w:w="4915"/>
      </w:tblGrid>
      <w:tr w:rsidR="008A5932" w:rsidRPr="00665CC0" w:rsidTr="00665CC0">
        <w:trPr>
          <w:trHeight w:val="543"/>
          <w:tblHeader/>
        </w:trPr>
        <w:tc>
          <w:tcPr>
            <w:tcW w:w="585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1634" w:type="dxa"/>
            <w:vAlign w:val="center"/>
          </w:tcPr>
          <w:p w:rsidR="008A5932" w:rsidRPr="00665CC0" w:rsidRDefault="008A5932" w:rsidP="00665CC0">
            <w:pPr>
              <w:pStyle w:val="a6"/>
              <w:ind w:right="229"/>
              <w:rPr>
                <w:sz w:val="24"/>
              </w:rPr>
            </w:pPr>
            <w:r w:rsidRPr="00665CC0">
              <w:rPr>
                <w:sz w:val="24"/>
              </w:rPr>
              <w:t xml:space="preserve">Объект </w:t>
            </w:r>
            <w:r w:rsidRPr="00665CC0">
              <w:rPr>
                <w:sz w:val="24"/>
              </w:rPr>
              <w:br/>
              <w:t>анализа</w:t>
            </w:r>
          </w:p>
        </w:tc>
        <w:tc>
          <w:tcPr>
            <w:tcW w:w="2283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Предмет </w:t>
            </w:r>
            <w:r w:rsidRPr="00665CC0">
              <w:rPr>
                <w:sz w:val="24"/>
              </w:rPr>
              <w:br/>
              <w:t>анализа</w:t>
            </w:r>
          </w:p>
        </w:tc>
        <w:tc>
          <w:tcPr>
            <w:tcW w:w="4915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Результаты анализа</w:t>
            </w:r>
          </w:p>
        </w:tc>
      </w:tr>
      <w:tr w:rsidR="008A5932" w:rsidRPr="00665CC0" w:rsidTr="00665CC0">
        <w:tc>
          <w:tcPr>
            <w:tcW w:w="585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1634" w:type="dxa"/>
            <w:vMerge w:val="restart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Результативность освоения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основной </w:t>
            </w:r>
            <w:r w:rsidRPr="00665CC0">
              <w:rPr>
                <w:sz w:val="24"/>
              </w:rPr>
              <w:br/>
              <w:t>образовательной программы начального общего образования</w:t>
            </w:r>
          </w:p>
        </w:tc>
        <w:tc>
          <w:tcPr>
            <w:tcW w:w="2283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предметных результатов </w:t>
            </w:r>
          </w:p>
        </w:tc>
        <w:tc>
          <w:tcPr>
            <w:tcW w:w="4915" w:type="dxa"/>
            <w:tcMar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Приведите сводные данные по достижению школьниками предметных результатов за 3 года или со времени начала реализации программы: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освоивших </w:t>
            </w:r>
            <w:r>
              <w:rPr>
                <w:i/>
                <w:sz w:val="24"/>
              </w:rPr>
              <w:t xml:space="preserve">программу на базовом уровне: </w:t>
            </w:r>
            <w:r w:rsidRPr="008172F6">
              <w:rPr>
                <w:i/>
                <w:sz w:val="24"/>
              </w:rPr>
              <w:t>100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освоивших программу </w:t>
            </w:r>
            <w:r>
              <w:rPr>
                <w:i/>
                <w:sz w:val="24"/>
              </w:rPr>
              <w:t xml:space="preserve">на повышенном уровне: </w:t>
            </w:r>
            <w:r>
              <w:rPr>
                <w:i/>
                <w:sz w:val="24"/>
              </w:rPr>
              <w:br/>
              <w:t>9</w:t>
            </w:r>
            <w:r w:rsidRPr="00665CC0">
              <w:rPr>
                <w:i/>
                <w:sz w:val="24"/>
              </w:rPr>
              <w:t xml:space="preserve"> %</w:t>
            </w:r>
          </w:p>
        </w:tc>
      </w:tr>
      <w:tr w:rsidR="008A5932" w:rsidRPr="00665CC0" w:rsidTr="00665CC0">
        <w:tc>
          <w:tcPr>
            <w:tcW w:w="585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1634" w:type="dxa"/>
            <w:vMerge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</w:tc>
        <w:tc>
          <w:tcPr>
            <w:tcW w:w="2283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spellStart"/>
            <w:r w:rsidRPr="00665CC0">
              <w:rPr>
                <w:sz w:val="24"/>
              </w:rPr>
              <w:t>обучающимисяметапредметных</w:t>
            </w:r>
            <w:proofErr w:type="spellEnd"/>
            <w:r w:rsidRPr="00665CC0">
              <w:rPr>
                <w:sz w:val="24"/>
              </w:rPr>
              <w:t xml:space="preserve"> результатов: 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умение учиться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учебное сотрудничество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умение работать с учебной информацией </w:t>
            </w:r>
          </w:p>
        </w:tc>
        <w:tc>
          <w:tcPr>
            <w:tcW w:w="4915" w:type="dxa"/>
            <w:tcMar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8A5932" w:rsidRPr="00665CC0" w:rsidRDefault="008A5932" w:rsidP="00665CC0">
            <w:pPr>
              <w:pStyle w:val="a5"/>
              <w:rPr>
                <w:i/>
                <w:spacing w:val="-4"/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i/>
                <w:spacing w:val="-4"/>
                <w:sz w:val="24"/>
              </w:rPr>
            </w:pPr>
            <w:r w:rsidRPr="00665CC0">
              <w:rPr>
                <w:i/>
                <w:spacing w:val="-4"/>
                <w:sz w:val="24"/>
              </w:rPr>
              <w:t xml:space="preserve">– Доля школьников, обладающих готовностью к постановке новых </w:t>
            </w:r>
            <w:r>
              <w:rPr>
                <w:i/>
                <w:spacing w:val="-4"/>
                <w:sz w:val="24"/>
              </w:rPr>
              <w:t xml:space="preserve">учебно-познавательных задач: </w:t>
            </w:r>
            <w:r w:rsidRPr="00895A0D">
              <w:rPr>
                <w:i/>
                <w:spacing w:val="-4"/>
                <w:sz w:val="24"/>
              </w:rPr>
              <w:t>62</w:t>
            </w:r>
            <w:r w:rsidRPr="00665CC0">
              <w:rPr>
                <w:i/>
                <w:spacing w:val="-4"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обладающих готовностью к решению новых </w:t>
            </w:r>
            <w:r>
              <w:rPr>
                <w:i/>
                <w:sz w:val="24"/>
              </w:rPr>
              <w:t xml:space="preserve">учебно-познавательных задач: </w:t>
            </w:r>
            <w:r w:rsidRPr="00895A0D">
              <w:rPr>
                <w:i/>
                <w:sz w:val="24"/>
              </w:rPr>
              <w:t>62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контрольно-</w:t>
            </w:r>
            <w:r>
              <w:rPr>
                <w:i/>
                <w:sz w:val="24"/>
              </w:rPr>
              <w:t xml:space="preserve">оценочной самостоятельностью: </w:t>
            </w:r>
            <w:r w:rsidRPr="00895A0D">
              <w:rPr>
                <w:i/>
                <w:sz w:val="24"/>
              </w:rPr>
              <w:t>57</w:t>
            </w:r>
            <w:r w:rsidRPr="00665CC0">
              <w:rPr>
                <w:i/>
                <w:sz w:val="24"/>
              </w:rPr>
              <w:t>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обладающих 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готовностью, рабо</w:t>
            </w:r>
            <w:r>
              <w:rPr>
                <w:i/>
                <w:sz w:val="24"/>
              </w:rPr>
              <w:t xml:space="preserve">тать в кооперации с другими: </w:t>
            </w:r>
            <w:r w:rsidRPr="00895A0D">
              <w:rPr>
                <w:i/>
                <w:sz w:val="24"/>
              </w:rPr>
              <w:t>57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pacing w:val="-2"/>
                <w:sz w:val="24"/>
              </w:rPr>
            </w:pPr>
            <w:r w:rsidRPr="00665CC0">
              <w:rPr>
                <w:i/>
                <w:spacing w:val="-2"/>
                <w:sz w:val="24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665CC0">
              <w:rPr>
                <w:i/>
                <w:spacing w:val="-2"/>
                <w:sz w:val="24"/>
              </w:rPr>
              <w:t>от</w:t>
            </w:r>
            <w:proofErr w:type="gramEnd"/>
            <w:r w:rsidRPr="00665CC0">
              <w:rPr>
                <w:i/>
                <w:spacing w:val="-2"/>
                <w:sz w:val="24"/>
              </w:rPr>
              <w:t xml:space="preserve"> соб</w:t>
            </w:r>
            <w:r>
              <w:rPr>
                <w:i/>
                <w:spacing w:val="-2"/>
                <w:sz w:val="24"/>
              </w:rPr>
              <w:t>ственной, вступать в диалог: 20</w:t>
            </w:r>
            <w:r w:rsidRPr="00665CC0">
              <w:rPr>
                <w:i/>
                <w:spacing w:val="-2"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готовностью удерживать различные позиции</w:t>
            </w:r>
            <w:r>
              <w:rPr>
                <w:i/>
                <w:sz w:val="24"/>
              </w:rPr>
              <w:t xml:space="preserve"> в общении и взаимодействии: 20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умением осуществлять поиск, отбор, структурирование учебной информац</w:t>
            </w:r>
            <w:r>
              <w:rPr>
                <w:i/>
                <w:sz w:val="24"/>
              </w:rPr>
              <w:t>ии: 20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знаково-символическая грамотностью (в т. ч. моделированием, пр</w:t>
            </w:r>
            <w:r>
              <w:rPr>
                <w:i/>
                <w:sz w:val="24"/>
              </w:rPr>
              <w:t>еобразованием модели и др.): 15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умением решать практические, учебно-познавательн</w:t>
            </w:r>
            <w:r>
              <w:rPr>
                <w:i/>
                <w:sz w:val="24"/>
              </w:rPr>
              <w:t>ые задачи с применением ИКТ: 6</w:t>
            </w:r>
            <w:r w:rsidRPr="00665CC0">
              <w:rPr>
                <w:i/>
                <w:sz w:val="24"/>
              </w:rPr>
              <w:t xml:space="preserve"> %</w:t>
            </w:r>
          </w:p>
        </w:tc>
      </w:tr>
      <w:tr w:rsidR="008A5932" w:rsidRPr="00665CC0" w:rsidTr="00665CC0">
        <w:tc>
          <w:tcPr>
            <w:tcW w:w="585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1634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Динамика развития обучающегося</w:t>
            </w:r>
          </w:p>
        </w:tc>
        <w:tc>
          <w:tcPr>
            <w:tcW w:w="2283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личностных </w:t>
            </w:r>
            <w:r w:rsidRPr="00665CC0">
              <w:rPr>
                <w:sz w:val="24"/>
              </w:rPr>
              <w:lastRenderedPageBreak/>
              <w:t>образовательных результатов: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осмысленное </w:t>
            </w:r>
            <w:r w:rsidRPr="00665CC0">
              <w:rPr>
                <w:sz w:val="24"/>
              </w:rPr>
              <w:br/>
              <w:t>и ответственное построение личной жизненной траектории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социальное действие и моральное поведение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здоровье </w:t>
            </w:r>
            <w:r w:rsidRPr="00665CC0">
              <w:rPr>
                <w:sz w:val="24"/>
              </w:rPr>
              <w:br/>
              <w:t>и безопасность</w:t>
            </w:r>
          </w:p>
        </w:tc>
        <w:tc>
          <w:tcPr>
            <w:tcW w:w="4915" w:type="dxa"/>
            <w:tcMar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Приведите сводные данные по достижению личностных результатов обучающихся в динамике за 3 года или со времени начала реализации программы: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665CC0">
              <w:rPr>
                <w:i/>
                <w:sz w:val="24"/>
              </w:rPr>
              <w:t>Доля школьников, обладающих образов</w:t>
            </w:r>
            <w:r>
              <w:rPr>
                <w:i/>
                <w:sz w:val="24"/>
              </w:rPr>
              <w:t>ательной самостоятельностью: 12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умеющих выстраивать свою индивидуальную </w:t>
            </w:r>
            <w:r>
              <w:rPr>
                <w:i/>
                <w:spacing w:val="-4"/>
                <w:sz w:val="24"/>
              </w:rPr>
              <w:t>образовательную траекторию: 9</w:t>
            </w:r>
            <w:r w:rsidRPr="00665CC0">
              <w:rPr>
                <w:i/>
                <w:spacing w:val="-4"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умеющих принимать для себя решения о готовности действовать в определенных нестандартных ситуациях: </w:t>
            </w:r>
            <w:r>
              <w:rPr>
                <w:i/>
                <w:sz w:val="24"/>
              </w:rPr>
              <w:t>12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освоивших социальные нормы, правила поведения, роли и формы социальной жизни в группах и сообществах: </w:t>
            </w:r>
            <w:r>
              <w:rPr>
                <w:i/>
                <w:sz w:val="24"/>
              </w:rPr>
              <w:t>70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</w:t>
            </w:r>
            <w:r>
              <w:rPr>
                <w:i/>
                <w:sz w:val="24"/>
              </w:rPr>
              <w:t>остей: 9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осознанным и ответственным отношен</w:t>
            </w:r>
            <w:r>
              <w:rPr>
                <w:i/>
                <w:sz w:val="24"/>
              </w:rPr>
              <w:t>ием к собственным поступкам: 15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осознающих ценность здорового</w:t>
            </w:r>
            <w:r>
              <w:rPr>
                <w:i/>
                <w:sz w:val="24"/>
              </w:rPr>
              <w:t xml:space="preserve"> и безопасного образа жизни: 85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</w:t>
            </w:r>
            <w:r>
              <w:rPr>
                <w:i/>
                <w:sz w:val="24"/>
              </w:rPr>
              <w:t>правил поведения на дорогах: 85</w:t>
            </w:r>
            <w:r w:rsidRPr="00665CC0">
              <w:rPr>
                <w:i/>
                <w:sz w:val="24"/>
              </w:rPr>
              <w:t xml:space="preserve"> %</w:t>
            </w:r>
          </w:p>
        </w:tc>
      </w:tr>
    </w:tbl>
    <w:p w:rsidR="008A5932" w:rsidRDefault="008A5932" w:rsidP="00665CC0">
      <w:pPr>
        <w:pStyle w:val="a3"/>
        <w:spacing w:before="0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spacing w:before="0"/>
        <w:rPr>
          <w:sz w:val="28"/>
        </w:rPr>
      </w:pPr>
      <w:r w:rsidRPr="00665CC0">
        <w:rPr>
          <w:sz w:val="28"/>
        </w:rPr>
        <w:t>Таблица 3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Самооценка психолого-педагогической компетентности учителя</w:t>
      </w:r>
    </w:p>
    <w:p w:rsidR="008A5932" w:rsidRPr="00665CC0" w:rsidRDefault="008A5932" w:rsidP="00665CC0">
      <w:pPr>
        <w:pStyle w:val="a3"/>
        <w:spacing w:before="0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2530"/>
        <w:gridCol w:w="1868"/>
        <w:gridCol w:w="4321"/>
      </w:tblGrid>
      <w:tr w:rsidR="008A5932" w:rsidRPr="00665CC0" w:rsidTr="00665CC0">
        <w:trPr>
          <w:tblHeader/>
        </w:trPr>
        <w:tc>
          <w:tcPr>
            <w:tcW w:w="6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253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(трудовые </w:t>
            </w:r>
            <w:r w:rsidRPr="00665CC0">
              <w:rPr>
                <w:sz w:val="24"/>
              </w:rPr>
              <w:br/>
              <w:t>действия)</w:t>
            </w:r>
          </w:p>
        </w:tc>
        <w:tc>
          <w:tcPr>
            <w:tcW w:w="186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432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Комментарий, примеры</w:t>
            </w:r>
            <w:r w:rsidRPr="00665CC0">
              <w:rPr>
                <w:sz w:val="24"/>
              </w:rPr>
              <w:br/>
              <w:t xml:space="preserve">своего взаимодействия </w:t>
            </w:r>
            <w:r w:rsidRPr="00665CC0">
              <w:rPr>
                <w:sz w:val="24"/>
              </w:rPr>
              <w:br/>
              <w:t xml:space="preserve">со специалистами </w:t>
            </w:r>
          </w:p>
        </w:tc>
      </w:tr>
      <w:tr w:rsidR="008A5932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8A5932" w:rsidRPr="002D55A6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8A5932" w:rsidRPr="00665CC0" w:rsidRDefault="008A5932" w:rsidP="002D55A6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Взаимодействие с другими учителями, обучающими данных детей; родителями или лицами, их замещающими</w:t>
            </w:r>
          </w:p>
        </w:tc>
      </w:tr>
      <w:tr w:rsidR="008A5932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логопедических проблем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 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8A5932" w:rsidRPr="008172F6" w:rsidRDefault="008A5932" w:rsidP="00665CC0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8A5932" w:rsidRPr="00665CC0" w:rsidRDefault="008A5932" w:rsidP="002D55A6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Взаимодействие со специалистом логопедом других организаций </w:t>
            </w:r>
          </w:p>
        </w:tc>
      </w:tr>
      <w:tr w:rsidR="008A5932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психологических проблем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 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8A5932" w:rsidRPr="008172F6" w:rsidRDefault="008A5932" w:rsidP="00665CC0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8A5932" w:rsidRDefault="008A5932" w:rsidP="00665CC0">
      <w:pPr>
        <w:pStyle w:val="a3"/>
        <w:spacing w:before="0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spacing w:before="0"/>
        <w:rPr>
          <w:sz w:val="28"/>
        </w:rPr>
      </w:pPr>
      <w:r w:rsidRPr="00665CC0">
        <w:rPr>
          <w:sz w:val="28"/>
        </w:rPr>
        <w:t>Таблица 4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«Общепедагогическая функция. Обучение»</w:t>
      </w:r>
    </w:p>
    <w:p w:rsidR="008A5932" w:rsidRPr="00665CC0" w:rsidRDefault="008A5932" w:rsidP="00665CC0">
      <w:pPr>
        <w:pStyle w:val="a3"/>
        <w:spacing w:before="0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608"/>
        <w:gridCol w:w="3986"/>
        <w:gridCol w:w="2024"/>
        <w:gridCol w:w="2850"/>
      </w:tblGrid>
      <w:tr w:rsidR="008A5932" w:rsidRPr="00665CC0" w:rsidTr="00665CC0">
        <w:trPr>
          <w:tblHeader/>
        </w:trPr>
        <w:tc>
          <w:tcPr>
            <w:tcW w:w="608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24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50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Комментарий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2024" w:type="dxa"/>
          </w:tcPr>
          <w:p w:rsidR="008A5932" w:rsidRPr="008D0E4C" w:rsidRDefault="008D0E4C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Самостоятельно разраба</w:t>
            </w:r>
            <w:r w:rsidRPr="00665CC0">
              <w:rPr>
                <w:sz w:val="24"/>
              </w:rPr>
              <w:t>т</w:t>
            </w:r>
            <w:r>
              <w:rPr>
                <w:sz w:val="24"/>
              </w:rPr>
              <w:t>ываю</w:t>
            </w:r>
            <w:r w:rsidRPr="00665CC0">
              <w:rPr>
                <w:sz w:val="24"/>
              </w:rPr>
              <w:t xml:space="preserve"> и </w:t>
            </w:r>
            <w:r>
              <w:rPr>
                <w:sz w:val="24"/>
              </w:rPr>
              <w:t>эффективно реализую</w:t>
            </w:r>
            <w:r w:rsidRPr="00665CC0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665CC0">
              <w:rPr>
                <w:sz w:val="24"/>
              </w:rPr>
              <w:t xml:space="preserve"> учебных дисциплин в рамках основной общеобразовательной программы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Осуществляю профессиональную деятельность</w:t>
            </w:r>
            <w:r w:rsidRPr="00665CC0">
              <w:rPr>
                <w:sz w:val="24"/>
              </w:rPr>
              <w:t xml:space="preserve"> в соответствии с требованиями федеральных государственных образовательных стандартов начального общегообразования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024" w:type="dxa"/>
          </w:tcPr>
          <w:p w:rsidR="008A5932" w:rsidRPr="00CF1621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 w:rsidRPr="00665CC0">
              <w:rPr>
                <w:sz w:val="24"/>
              </w:rPr>
              <w:t>Участие в разработке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sz w:val="24"/>
              </w:rPr>
              <w:t xml:space="preserve"> не принимала, но участвую в </w:t>
            </w:r>
            <w:r w:rsidRPr="00665CC0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данной программы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Планирование и проведение учебных занятий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Качественно планирую и провожу учебные</w:t>
            </w:r>
            <w:r w:rsidRPr="00665CC0">
              <w:rPr>
                <w:sz w:val="24"/>
              </w:rPr>
              <w:t xml:space="preserve"> заняти</w:t>
            </w:r>
            <w:r>
              <w:rPr>
                <w:sz w:val="24"/>
              </w:rPr>
              <w:t>я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5.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proofErr w:type="spellStart"/>
            <w:r>
              <w:rPr>
                <w:sz w:val="24"/>
              </w:rPr>
              <w:t>Нес</w:t>
            </w:r>
            <w:r w:rsidRPr="00665CC0">
              <w:rPr>
                <w:sz w:val="24"/>
              </w:rPr>
              <w:t>истематически</w:t>
            </w:r>
            <w:proofErr w:type="spellEnd"/>
            <w:r>
              <w:rPr>
                <w:sz w:val="24"/>
              </w:rPr>
              <w:t xml:space="preserve"> провожу </w:t>
            </w:r>
            <w:r w:rsidRPr="00665CC0">
              <w:rPr>
                <w:sz w:val="24"/>
              </w:rPr>
              <w:t xml:space="preserve"> анализ эффективности учебных занятий и подходов к обучению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</w:t>
            </w:r>
            <w:r w:rsidRPr="00665CC0">
              <w:rPr>
                <w:sz w:val="24"/>
              </w:rPr>
              <w:lastRenderedPageBreak/>
              <w:t xml:space="preserve">образовательной программы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Систематически организовываю и осуществляю контроль и оценку</w:t>
            </w:r>
            <w:r w:rsidRPr="00665CC0">
              <w:rPr>
                <w:sz w:val="24"/>
              </w:rPr>
              <w:t xml:space="preserve"> учебных </w:t>
            </w:r>
            <w:r w:rsidRPr="00665CC0">
              <w:rPr>
                <w:sz w:val="24"/>
              </w:rPr>
              <w:lastRenderedPageBreak/>
              <w:t xml:space="preserve">достижений, текущих и итоговых результатов освоения основнойобразовательной программы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7.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универсальных учебных действий </w:t>
            </w:r>
          </w:p>
        </w:tc>
        <w:tc>
          <w:tcPr>
            <w:tcW w:w="2024" w:type="dxa"/>
          </w:tcPr>
          <w:p w:rsidR="008A5932" w:rsidRPr="00502786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Организация процесса обучения нацелена на ф</w:t>
            </w:r>
            <w:r w:rsidRPr="00665CC0">
              <w:rPr>
                <w:sz w:val="24"/>
              </w:rPr>
              <w:t>ормирование универсальных учебных действий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8.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Недостаточно организованна работа по формированию</w:t>
            </w:r>
            <w:r w:rsidRPr="00665CC0">
              <w:rPr>
                <w:sz w:val="24"/>
              </w:rPr>
              <w:t xml:space="preserve"> навыков, связанных с информационно-коммуникационными технологиями (далее – ИКТ)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9.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мотивации к обучению 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Не у всех учащихся сформирована </w:t>
            </w:r>
            <w:r w:rsidRPr="00665CC0">
              <w:rPr>
                <w:sz w:val="24"/>
              </w:rPr>
              <w:t>мотиваци</w:t>
            </w:r>
            <w:r>
              <w:rPr>
                <w:sz w:val="24"/>
              </w:rPr>
              <w:t>я</w:t>
            </w:r>
            <w:r w:rsidRPr="00665CC0">
              <w:rPr>
                <w:sz w:val="24"/>
              </w:rPr>
              <w:t xml:space="preserve"> к обучению</w:t>
            </w:r>
            <w:r>
              <w:rPr>
                <w:sz w:val="24"/>
              </w:rPr>
              <w:t xml:space="preserve">  на достаточном уровне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10.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024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Объективно оцениваю знания</w:t>
            </w:r>
            <w:r w:rsidRPr="00665CC0">
              <w:rPr>
                <w:sz w:val="24"/>
              </w:rP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 w:rsidP="00D52240">
      <w:pPr>
        <w:spacing w:after="200" w:line="276" w:lineRule="auto"/>
        <w:ind w:firstLine="0"/>
        <w:jc w:val="right"/>
      </w:pPr>
      <w:r>
        <w:br w:type="page"/>
      </w:r>
      <w:r w:rsidRPr="00665CC0">
        <w:lastRenderedPageBreak/>
        <w:t>Таблица 5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Воспитательная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8A5932" w:rsidRPr="00665CC0" w:rsidRDefault="008A5932" w:rsidP="00665CC0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583"/>
        <w:gridCol w:w="3908"/>
        <w:gridCol w:w="2045"/>
        <w:gridCol w:w="2829"/>
      </w:tblGrid>
      <w:tr w:rsidR="008A5932" w:rsidRPr="00665CC0" w:rsidTr="00665CC0">
        <w:trPr>
          <w:tblHeader/>
        </w:trPr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45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Регулирование поведения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Провожу  различные мероприятия, способствующие регулированию</w:t>
            </w:r>
            <w:r w:rsidRPr="00665CC0">
              <w:rPr>
                <w:sz w:val="24"/>
              </w:rPr>
              <w:t xml:space="preserve"> поведения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Недостаточное использование</w:t>
            </w:r>
            <w:r w:rsidRPr="00665CC0">
              <w:rPr>
                <w:sz w:val="24"/>
              </w:rPr>
              <w:t xml:space="preserve"> интерактивных, форм и методов воспитательной работы во внеурочной деятельности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Умею формулировать воспитательные цели, способствующие</w:t>
            </w:r>
            <w:r w:rsidRPr="00665CC0">
              <w:rPr>
                <w:sz w:val="24"/>
              </w:rPr>
              <w:t xml:space="preserve"> развитию обучающихся, независимо от их способностей и характера</w:t>
            </w:r>
            <w:proofErr w:type="gramEnd"/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4.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Мои учащиеся знают и выполняют</w:t>
            </w:r>
            <w:r w:rsidRPr="00665CC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</w:t>
            </w:r>
            <w:r w:rsidRPr="00665CC0">
              <w:rPr>
                <w:sz w:val="24"/>
              </w:rPr>
              <w:t xml:space="preserve"> поведения </w:t>
            </w:r>
            <w:proofErr w:type="gramStart"/>
            <w:r w:rsidRPr="00665CC0">
              <w:rPr>
                <w:sz w:val="24"/>
              </w:rPr>
              <w:t>обучающи</w:t>
            </w:r>
            <w:r>
              <w:rPr>
                <w:sz w:val="24"/>
              </w:rPr>
              <w:t>х</w:t>
            </w:r>
            <w:r w:rsidRPr="00665CC0">
              <w:rPr>
                <w:sz w:val="24"/>
              </w:rPr>
              <w:t>ся</w:t>
            </w:r>
            <w:proofErr w:type="gramEnd"/>
            <w:r w:rsidRPr="00665CC0">
              <w:rPr>
                <w:sz w:val="24"/>
              </w:rPr>
              <w:t xml:space="preserve">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5.</w:t>
            </w:r>
          </w:p>
        </w:tc>
        <w:tc>
          <w:tcPr>
            <w:tcW w:w="3908" w:type="dxa"/>
            <w:vAlign w:val="center"/>
          </w:tcPr>
          <w:p w:rsidR="008A5932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Проектирование и реализация воспитательных программ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 проектировании </w:t>
            </w:r>
            <w:r w:rsidRPr="00665CC0">
              <w:rPr>
                <w:sz w:val="24"/>
              </w:rPr>
              <w:t xml:space="preserve"> воспитательных </w:t>
            </w:r>
            <w:r>
              <w:rPr>
                <w:sz w:val="24"/>
              </w:rPr>
              <w:t>программ участия не принимала, но в реализации данной программы участвую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6.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 воспитательной работы дает возможность реализовать воспитательные возможности</w:t>
            </w:r>
            <w:r w:rsidRPr="00665CC0">
              <w:rPr>
                <w:sz w:val="24"/>
              </w:rPr>
              <w:t xml:space="preserve"> различных видов деятельности ребенка (учебной, </w:t>
            </w:r>
            <w:r w:rsidRPr="00665CC0">
              <w:rPr>
                <w:sz w:val="24"/>
              </w:rPr>
              <w:lastRenderedPageBreak/>
              <w:t>игровой, трудовой, спортивной, художественной и т. д.)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7.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 всегда имеется возможность спроектировать ситуации и события, развивающие</w:t>
            </w:r>
            <w:r w:rsidRPr="00665CC0">
              <w:rPr>
                <w:sz w:val="24"/>
              </w:rPr>
              <w:t xml:space="preserve"> эмоционально-ценностную сферу ребенка 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8.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  <w:r>
              <w:rPr>
                <w:sz w:val="24"/>
              </w:rPr>
              <w:t xml:space="preserve"> осуществляется только на уровне своего классного коллектива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9.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Принимаю участие в</w:t>
            </w:r>
            <w:r w:rsidRPr="00665CC0">
              <w:rPr>
                <w:sz w:val="24"/>
              </w:rPr>
              <w:t xml:space="preserve"> поддержани</w:t>
            </w:r>
            <w:r>
              <w:rPr>
                <w:sz w:val="24"/>
              </w:rPr>
              <w:t>и</w:t>
            </w:r>
            <w:r w:rsidRPr="00665CC0">
              <w:rPr>
                <w:sz w:val="24"/>
              </w:rPr>
              <w:t xml:space="preserve"> уклада, атмосферы и традиций жизни образовательной организации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10.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CE6F58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Одна из основных целей </w:t>
            </w:r>
            <w:r w:rsidRPr="00CE6F58">
              <w:rPr>
                <w:sz w:val="24"/>
              </w:rPr>
              <w:t xml:space="preserve">обучения и воспитания это </w:t>
            </w:r>
            <w:r>
              <w:rPr>
                <w:sz w:val="24"/>
              </w:rPr>
              <w:t>формирование личности</w:t>
            </w:r>
            <w:r w:rsidRPr="00CE6F58">
              <w:rPr>
                <w:sz w:val="24"/>
              </w:rPr>
              <w:t xml:space="preserve"> обучающихся 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11.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 протяжении всего процесса обучения и воспитания происходит ф</w:t>
            </w:r>
            <w:r w:rsidRPr="00665CC0">
              <w:rPr>
                <w:sz w:val="24"/>
              </w:rPr>
              <w:t>ормирование толерантности и навыков поведения в изменяющейся поликультурной среде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12.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 всегда удается конструктивно решать вопросы воспитания с родителям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законными представителями</w:t>
            </w:r>
            <w:r w:rsidRPr="00665CC0">
              <w:rPr>
                <w:sz w:val="24"/>
              </w:rPr>
              <w:t>) обучающихся</w:t>
            </w:r>
          </w:p>
        </w:tc>
      </w:tr>
    </w:tbl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6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Развивающая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8A5932" w:rsidRPr="00665CC0" w:rsidRDefault="008A5932" w:rsidP="00665CC0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611"/>
        <w:gridCol w:w="3906"/>
        <w:gridCol w:w="2068"/>
        <w:gridCol w:w="2883"/>
      </w:tblGrid>
      <w:tr w:rsidR="008A5932" w:rsidRPr="00665CC0" w:rsidTr="00665CC0">
        <w:trPr>
          <w:tblHeader/>
        </w:trPr>
        <w:tc>
          <w:tcPr>
            <w:tcW w:w="611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68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83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Не всегда удается вовремя выявить поведенческие и личностные проблемы </w:t>
            </w:r>
            <w:r w:rsidRPr="00665CC0">
              <w:rPr>
                <w:sz w:val="24"/>
              </w:rPr>
              <w:t>обучающихся, связанных с особенностями их развития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Не принимала участия в оценке параметров и проектировании </w:t>
            </w:r>
            <w:r w:rsidRPr="00665CC0">
              <w:rPr>
                <w:sz w:val="24"/>
              </w:rPr>
              <w:t>психологически безопасной и комфортной о</w:t>
            </w:r>
            <w:r>
              <w:rPr>
                <w:sz w:val="24"/>
              </w:rPr>
              <w:t>бразовательной среды, разработке</w:t>
            </w:r>
            <w:r w:rsidRPr="00665CC0">
              <w:rPr>
                <w:sz w:val="24"/>
              </w:rPr>
              <w:t xml:space="preserve"> программ профилактики различных форм насилия в школе</w:t>
            </w:r>
          </w:p>
        </w:tc>
      </w:tr>
      <w:tr w:rsidR="008A5932" w:rsidRPr="00665CC0" w:rsidTr="004B490E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8A5932" w:rsidRPr="00665CC0" w:rsidRDefault="008A5932" w:rsidP="000C0E5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Недостаточно разработан инструментарий и методы</w:t>
            </w:r>
            <w:r w:rsidRPr="00665CC0">
              <w:rPr>
                <w:sz w:val="24"/>
              </w:rPr>
              <w:t xml:space="preserve"> диагностики и оценки показателей уровня и динамики развития ребенка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65CC0">
              <w:rPr>
                <w:sz w:val="24"/>
              </w:rPr>
              <w:t>аутисты</w:t>
            </w:r>
            <w:proofErr w:type="spellEnd"/>
            <w:r w:rsidRPr="00665CC0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665CC0">
              <w:rPr>
                <w:sz w:val="24"/>
              </w:rPr>
              <w:t>гиперактивностью</w:t>
            </w:r>
            <w:proofErr w:type="spellEnd"/>
            <w:r w:rsidRPr="00665CC0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proofErr w:type="gramStart"/>
            <w:r w:rsidRPr="0042515E">
              <w:rPr>
                <w:sz w:val="24"/>
              </w:rPr>
              <w:t>Нет необходимых  знаний и практических умений</w:t>
            </w:r>
            <w:r w:rsidRPr="00665CC0">
              <w:rPr>
                <w:sz w:val="24"/>
              </w:rPr>
              <w:t>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65CC0">
              <w:rPr>
                <w:sz w:val="24"/>
              </w:rPr>
              <w:t>аутисты</w:t>
            </w:r>
            <w:proofErr w:type="spellEnd"/>
            <w:r w:rsidRPr="00665CC0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665CC0">
              <w:rPr>
                <w:sz w:val="24"/>
              </w:rPr>
              <w:t>гиперактивностью</w:t>
            </w:r>
            <w:proofErr w:type="spellEnd"/>
            <w:r w:rsidRPr="00665CC0">
              <w:rPr>
                <w:sz w:val="24"/>
              </w:rPr>
              <w:t xml:space="preserve"> и др.), дети с ограниченными </w:t>
            </w:r>
            <w:r w:rsidRPr="00665CC0">
              <w:rPr>
                <w:sz w:val="24"/>
              </w:rPr>
              <w:lastRenderedPageBreak/>
              <w:t>возможностями здоровья, дети с девиациями поведения, дети с зависимостью</w:t>
            </w:r>
            <w:proofErr w:type="gramEnd"/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5.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Оказание адресной помощи </w:t>
            </w:r>
            <w:proofErr w:type="gramStart"/>
            <w:r w:rsidRPr="00665CC0"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Оказываю  </w:t>
            </w:r>
            <w:proofErr w:type="gramStart"/>
            <w:r>
              <w:rPr>
                <w:sz w:val="24"/>
              </w:rPr>
              <w:t>адресную</w:t>
            </w:r>
            <w:proofErr w:type="gramEnd"/>
            <w:r>
              <w:rPr>
                <w:sz w:val="24"/>
              </w:rPr>
              <w:t xml:space="preserve"> помощь</w:t>
            </w:r>
            <w:r w:rsidRPr="00665CC0">
              <w:rPr>
                <w:sz w:val="24"/>
              </w:rPr>
              <w:t>обучающимся</w:t>
            </w:r>
            <w:r>
              <w:rPr>
                <w:sz w:val="24"/>
              </w:rPr>
              <w:t>, у которых возникают трудности в обучении и воспитании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При необходимости осуществляю в</w:t>
            </w:r>
            <w:r w:rsidRPr="00665CC0">
              <w:rPr>
                <w:sz w:val="24"/>
              </w:rPr>
              <w:t>заимодействие с другими специалистами в рамках психолого-медико-педагогического консилиума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 разрабатывала программ индивидуального развития ребенка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8.</w:t>
            </w:r>
          </w:p>
        </w:tc>
        <w:tc>
          <w:tcPr>
            <w:tcW w:w="3906" w:type="dxa"/>
            <w:tcMar>
              <w:left w:w="57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Нет специальной подготовки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позволяющей</w:t>
            </w:r>
            <w:r w:rsidRPr="00665CC0">
              <w:rPr>
                <w:sz w:val="24"/>
              </w:rPr>
              <w:t xml:space="preserve"> проводить коррекционно-развивающую работу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9.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proofErr w:type="spellStart"/>
            <w:proofErr w:type="gramStart"/>
            <w:r>
              <w:rPr>
                <w:sz w:val="24"/>
              </w:rPr>
              <w:t>Осуществляюр</w:t>
            </w:r>
            <w:r w:rsidRPr="00665CC0">
              <w:rPr>
                <w:sz w:val="24"/>
              </w:rPr>
              <w:t>азвитие</w:t>
            </w:r>
            <w:proofErr w:type="spellEnd"/>
            <w:r w:rsidRPr="00665CC0">
              <w:rPr>
                <w:sz w:val="24"/>
              </w:rPr>
              <w:t xml:space="preserve">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10.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</w:t>
            </w:r>
            <w:r w:rsidRPr="00665CC0">
              <w:rPr>
                <w:sz w:val="24"/>
              </w:rPr>
              <w:lastRenderedPageBreak/>
              <w:t>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lastRenderedPageBreak/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 w:rsidRPr="00253CBA">
              <w:rPr>
                <w:sz w:val="24"/>
              </w:rPr>
              <w:t xml:space="preserve">Участвую в реализации </w:t>
            </w:r>
            <w:r w:rsidRPr="00665CC0">
              <w:rPr>
                <w:sz w:val="24"/>
              </w:rPr>
              <w:t xml:space="preserve">программ развития универсальных учебных действий, образцов и ценностей социального поведения, навыков </w:t>
            </w:r>
            <w:r w:rsidRPr="00665CC0">
              <w:rPr>
                <w:sz w:val="24"/>
              </w:rPr>
              <w:lastRenderedPageBreak/>
              <w:t>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11.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Процесс формирования </w:t>
            </w:r>
            <w:r w:rsidRPr="00665CC0">
              <w:rPr>
                <w:sz w:val="24"/>
              </w:rPr>
              <w:t>системы регуляции поведения и деятельности обучающихся</w:t>
            </w:r>
            <w:r>
              <w:rPr>
                <w:sz w:val="24"/>
              </w:rPr>
              <w:t xml:space="preserve">  идет с учетом возрастных и индивидуальных  особенностей обучающихся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7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Педагогическая деятельность по реализации программ начального общего образования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8A5932" w:rsidRPr="00665CC0" w:rsidRDefault="008A5932" w:rsidP="00665CC0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3854"/>
        <w:gridCol w:w="2090"/>
        <w:gridCol w:w="2861"/>
      </w:tblGrid>
      <w:tr w:rsidR="008A5932" w:rsidRPr="00665CC0" w:rsidTr="00665CC0">
        <w:trPr>
          <w:tblHeader/>
        </w:trPr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665CC0">
              <w:rPr>
                <w:sz w:val="24"/>
              </w:rPr>
              <w:t>от</w:t>
            </w:r>
            <w:proofErr w:type="gramEnd"/>
            <w:r w:rsidRPr="00665CC0">
              <w:rPr>
                <w:sz w:val="24"/>
              </w:rPr>
              <w:t xml:space="preserve"> игровой к учебной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Умею проектировать </w:t>
            </w:r>
            <w:r w:rsidRPr="00665CC0">
              <w:rPr>
                <w:sz w:val="24"/>
              </w:rPr>
              <w:t>образовательн</w:t>
            </w:r>
            <w:r>
              <w:rPr>
                <w:sz w:val="24"/>
              </w:rPr>
              <w:t>ый</w:t>
            </w:r>
            <w:r w:rsidRPr="00665CC0">
              <w:rPr>
                <w:sz w:val="24"/>
              </w:rPr>
              <w:t xml:space="preserve">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665CC0">
              <w:rPr>
                <w:sz w:val="24"/>
              </w:rPr>
              <w:t>от</w:t>
            </w:r>
            <w:proofErr w:type="gramEnd"/>
            <w:r w:rsidRPr="00665CC0">
              <w:rPr>
                <w:sz w:val="24"/>
              </w:rPr>
              <w:t xml:space="preserve"> игровой к учебной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у детей социальной </w:t>
            </w:r>
            <w:proofErr w:type="gramStart"/>
            <w:r w:rsidRPr="00665CC0">
              <w:rPr>
                <w:sz w:val="24"/>
              </w:rPr>
              <w:t>позиции</w:t>
            </w:r>
            <w:proofErr w:type="gramEnd"/>
            <w:r w:rsidRPr="00665CC0">
              <w:rPr>
                <w:sz w:val="24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Стараюсь ф</w:t>
            </w:r>
            <w:r w:rsidRPr="00665CC0">
              <w:rPr>
                <w:sz w:val="24"/>
              </w:rPr>
              <w:t>ормирова</w:t>
            </w:r>
            <w:r>
              <w:rPr>
                <w:sz w:val="24"/>
              </w:rPr>
              <w:t>ть</w:t>
            </w:r>
            <w:r w:rsidRPr="00665CC0">
              <w:rPr>
                <w:sz w:val="24"/>
              </w:rPr>
              <w:t xml:space="preserve"> у детей социальн</w:t>
            </w:r>
            <w:r>
              <w:rPr>
                <w:sz w:val="24"/>
              </w:rPr>
              <w:t>ую</w:t>
            </w:r>
            <w:r w:rsidRPr="00665CC0">
              <w:rPr>
                <w:sz w:val="24"/>
              </w:rPr>
              <w:t xml:space="preserve"> позици</w:t>
            </w:r>
            <w:r>
              <w:rPr>
                <w:sz w:val="24"/>
              </w:rPr>
              <w:t>ю</w:t>
            </w:r>
            <w:r w:rsidRPr="00665CC0">
              <w:rPr>
                <w:sz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Del="00D530BA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proofErr w:type="spellStart"/>
            <w:r>
              <w:rPr>
                <w:sz w:val="24"/>
              </w:rPr>
              <w:t>Систаматическое</w:t>
            </w:r>
            <w:proofErr w:type="spellEnd"/>
            <w:r>
              <w:rPr>
                <w:sz w:val="24"/>
              </w:rPr>
              <w:t xml:space="preserve"> ф</w:t>
            </w:r>
            <w:r w:rsidRPr="00665CC0">
              <w:rPr>
                <w:sz w:val="24"/>
              </w:rPr>
              <w:t>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Объективная оценка успехов и </w:t>
            </w:r>
            <w:proofErr w:type="gramStart"/>
            <w:r w:rsidRPr="00665CC0">
              <w:rPr>
                <w:sz w:val="24"/>
              </w:rPr>
              <w:t>возможностей</w:t>
            </w:r>
            <w:proofErr w:type="gramEnd"/>
            <w:r w:rsidRPr="00665CC0">
              <w:rPr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 всегда учитывается  своеобразие</w:t>
            </w:r>
            <w:r w:rsidRPr="00665CC0">
              <w:rPr>
                <w:sz w:val="24"/>
              </w:rPr>
              <w:t xml:space="preserve"> динамики развития учебной деятельности мальчиков и девочек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5.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Считаю необходимым организовывать</w:t>
            </w:r>
            <w:r w:rsidRPr="00665CC0">
              <w:rPr>
                <w:sz w:val="24"/>
              </w:rPr>
              <w:t xml:space="preserve"> учебн</w:t>
            </w:r>
            <w:r>
              <w:rPr>
                <w:sz w:val="24"/>
              </w:rPr>
              <w:t>ый</w:t>
            </w:r>
            <w:r w:rsidRPr="00665CC0">
              <w:rPr>
                <w:sz w:val="24"/>
              </w:rPr>
              <w:t xml:space="preserve"> процесс с учетом своеобразия социальной ситуации развития первоклассника</w:t>
            </w:r>
            <w:r>
              <w:rPr>
                <w:sz w:val="24"/>
              </w:rPr>
              <w:t xml:space="preserve"> и стараюсь следовать такой организации учебного процесса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 всегда удается откорректировать</w:t>
            </w:r>
            <w:r w:rsidRPr="00665CC0">
              <w:rPr>
                <w:sz w:val="24"/>
              </w:rPr>
              <w:t xml:space="preserve"> учебн</w:t>
            </w:r>
            <w:r>
              <w:rPr>
                <w:sz w:val="24"/>
              </w:rPr>
              <w:t xml:space="preserve">ую деятельность </w:t>
            </w:r>
            <w:r w:rsidRPr="00665CC0">
              <w:rPr>
                <w:sz w:val="24"/>
              </w:rPr>
              <w:t>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Смогу провести</w:t>
            </w:r>
            <w:r w:rsidRPr="00665CC0">
              <w:rPr>
                <w:sz w:val="24"/>
              </w:rPr>
              <w:t xml:space="preserve"> в четвертом классе начальной школы (во взаимоде</w:t>
            </w:r>
            <w:r>
              <w:rPr>
                <w:sz w:val="24"/>
              </w:rPr>
              <w:t>йствии с психологом) мероприятия</w:t>
            </w:r>
            <w:r w:rsidRPr="00665CC0">
              <w:rPr>
                <w:sz w:val="24"/>
              </w:rPr>
              <w:t xml:space="preserve"> по профилактике возможных трудностей адаптации детей к учебно-воспитательному процессу в основной школе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8</w:t>
      </w:r>
    </w:p>
    <w:p w:rsidR="008A5932" w:rsidRDefault="008A5932" w:rsidP="00A414F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8A5932" w:rsidRDefault="008A5932" w:rsidP="00A414F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Результаты самооценки профессиональной деятельности</w:t>
      </w:r>
    </w:p>
    <w:p w:rsidR="008A5932" w:rsidRPr="00C13505" w:rsidRDefault="008A5932" w:rsidP="00A414F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449"/>
        <w:gridCol w:w="3001"/>
        <w:gridCol w:w="3267"/>
      </w:tblGrid>
      <w:tr w:rsidR="008A5932" w:rsidRPr="00C13505" w:rsidTr="00FA2774">
        <w:trPr>
          <w:trHeight w:val="681"/>
          <w:tblHeader/>
        </w:trPr>
        <w:tc>
          <w:tcPr>
            <w:tcW w:w="3449" w:type="dxa"/>
            <w:tcMar>
              <w:top w:w="28" w:type="dxa"/>
              <w:bottom w:w="28" w:type="dxa"/>
            </w:tcMar>
            <w:vAlign w:val="center"/>
          </w:tcPr>
          <w:p w:rsidR="008A5932" w:rsidRPr="00C13505" w:rsidRDefault="008A5932" w:rsidP="00FA2774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  <w:vAlign w:val="center"/>
          </w:tcPr>
          <w:p w:rsidR="008A5932" w:rsidRPr="00C13505" w:rsidRDefault="008A5932" w:rsidP="00FA2774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267" w:type="dxa"/>
            <w:tcMar>
              <w:top w:w="28" w:type="dxa"/>
              <w:bottom w:w="28" w:type="dxa"/>
            </w:tcMar>
            <w:vAlign w:val="center"/>
          </w:tcPr>
          <w:p w:rsidR="008A5932" w:rsidRPr="00C13505" w:rsidRDefault="008A5932" w:rsidP="00FA2774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</w:t>
            </w:r>
            <w:r w:rsidRPr="00665CC0">
              <w:rPr>
                <w:sz w:val="24"/>
              </w:rPr>
              <w:lastRenderedPageBreak/>
              <w:t>потребностями (</w:t>
            </w:r>
            <w:proofErr w:type="spellStart"/>
            <w:r w:rsidRPr="00665CC0">
              <w:rPr>
                <w:sz w:val="24"/>
              </w:rPr>
              <w:t>аутисты</w:t>
            </w:r>
            <w:proofErr w:type="spellEnd"/>
            <w:r w:rsidRPr="00665CC0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665CC0">
              <w:rPr>
                <w:sz w:val="24"/>
              </w:rPr>
              <w:t>гиперактивностью</w:t>
            </w:r>
            <w:proofErr w:type="spellEnd"/>
            <w:r w:rsidRPr="00665CC0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665CC0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>2017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665CC0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665CC0">
              <w:rPr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A414F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 xml:space="preserve">программ </w:t>
            </w: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начального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общего образования»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>2018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Pr="00665CC0" w:rsidRDefault="008A5932" w:rsidP="00665CC0">
      <w:pPr>
        <w:pStyle w:val="a3"/>
        <w:rPr>
          <w:sz w:val="28"/>
        </w:rPr>
      </w:pPr>
    </w:p>
    <w:p w:rsidR="008A5932" w:rsidRPr="00665CC0" w:rsidRDefault="008A5932" w:rsidP="00665CC0">
      <w:pPr>
        <w:rPr>
          <w:sz w:val="28"/>
        </w:rPr>
      </w:pPr>
    </w:p>
    <w:sectPr w:rsidR="008A5932" w:rsidRPr="00665CC0" w:rsidSect="00C2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67F"/>
    <w:rsid w:val="00071456"/>
    <w:rsid w:val="000C0E53"/>
    <w:rsid w:val="001512D5"/>
    <w:rsid w:val="001A24A3"/>
    <w:rsid w:val="001E47AC"/>
    <w:rsid w:val="00241933"/>
    <w:rsid w:val="00247F41"/>
    <w:rsid w:val="00253CBA"/>
    <w:rsid w:val="00260A72"/>
    <w:rsid w:val="002D55A6"/>
    <w:rsid w:val="00326FC8"/>
    <w:rsid w:val="00376B5B"/>
    <w:rsid w:val="003D1E49"/>
    <w:rsid w:val="0042515E"/>
    <w:rsid w:val="004B490E"/>
    <w:rsid w:val="004F6C5F"/>
    <w:rsid w:val="00502786"/>
    <w:rsid w:val="00505BEF"/>
    <w:rsid w:val="0052495C"/>
    <w:rsid w:val="005C11FB"/>
    <w:rsid w:val="00620458"/>
    <w:rsid w:val="0063046C"/>
    <w:rsid w:val="00665CC0"/>
    <w:rsid w:val="007433C8"/>
    <w:rsid w:val="007E6893"/>
    <w:rsid w:val="007F7B61"/>
    <w:rsid w:val="008172F6"/>
    <w:rsid w:val="00895A0D"/>
    <w:rsid w:val="008A5932"/>
    <w:rsid w:val="008A7FE0"/>
    <w:rsid w:val="008D0E4C"/>
    <w:rsid w:val="00952FA1"/>
    <w:rsid w:val="00A414F2"/>
    <w:rsid w:val="00A728E4"/>
    <w:rsid w:val="00A7609F"/>
    <w:rsid w:val="00B81274"/>
    <w:rsid w:val="00C13505"/>
    <w:rsid w:val="00C26420"/>
    <w:rsid w:val="00CE6F58"/>
    <w:rsid w:val="00CF1621"/>
    <w:rsid w:val="00D13534"/>
    <w:rsid w:val="00D52240"/>
    <w:rsid w:val="00D530BA"/>
    <w:rsid w:val="00DD53A8"/>
    <w:rsid w:val="00E14735"/>
    <w:rsid w:val="00F2367F"/>
    <w:rsid w:val="00F2489E"/>
    <w:rsid w:val="00FA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0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665CC0"/>
    <w:pPr>
      <w:spacing w:before="60" w:after="60"/>
      <w:ind w:firstLine="0"/>
      <w:jc w:val="right"/>
    </w:pPr>
    <w:rPr>
      <w:rFonts w:eastAsia="Times New Roman"/>
      <w:i/>
      <w:sz w:val="20"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665CC0"/>
    <w:rPr>
      <w:rFonts w:ascii="Times New Roman" w:hAnsi="Times New Roman"/>
      <w:i/>
      <w:sz w:val="20"/>
      <w:lang w:eastAsia="ru-RU"/>
    </w:rPr>
  </w:style>
  <w:style w:type="paragraph" w:customStyle="1" w:styleId="a5">
    <w:name w:val="Таблтекст"/>
    <w:basedOn w:val="a"/>
    <w:uiPriority w:val="99"/>
    <w:rsid w:val="00665CC0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665CC0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uiPriority w:val="99"/>
    <w:rsid w:val="00665CC0"/>
    <w:pPr>
      <w:jc w:val="center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2931</Words>
  <Characters>16713</Characters>
  <Application>Microsoft Office Word</Application>
  <DocSecurity>0</DocSecurity>
  <Lines>139</Lines>
  <Paragraphs>39</Paragraphs>
  <ScaleCrop>false</ScaleCrop>
  <Company>Home</Company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dcterms:created xsi:type="dcterms:W3CDTF">2016-03-25T03:28:00Z</dcterms:created>
  <dcterms:modified xsi:type="dcterms:W3CDTF">2016-09-28T08:13:00Z</dcterms:modified>
</cp:coreProperties>
</file>